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EC" w:rsidRPr="001E10C3" w:rsidRDefault="001613EC" w:rsidP="001613EC">
      <w:pPr>
        <w:tabs>
          <w:tab w:val="left" w:pos="5400"/>
        </w:tabs>
        <w:jc w:val="right"/>
      </w:pPr>
      <w:r w:rsidRPr="001E10C3">
        <w:t xml:space="preserve">NDDOT Contract No. </w:t>
      </w:r>
      <w:r w:rsidR="00701323" w:rsidRPr="002E367F">
        <w:rPr>
          <w:lang w:val="en-GB"/>
        </w:rPr>
        <w:fldChar w:fldCharType="begin">
          <w:ffData>
            <w:name w:val="Text1"/>
            <w:enabled/>
            <w:calcOnExit w:val="0"/>
            <w:textInput>
              <w:default w:val="50120531B"/>
            </w:textInput>
          </w:ffData>
        </w:fldChar>
      </w:r>
      <w:r w:rsidRPr="002E367F">
        <w:rPr>
          <w:lang w:val="en-GB"/>
        </w:rPr>
        <w:instrText xml:space="preserve"> FORMTEXT </w:instrText>
      </w:r>
      <w:r w:rsidR="00701323" w:rsidRPr="002E367F">
        <w:rPr>
          <w:lang w:val="en-GB"/>
        </w:rPr>
      </w:r>
      <w:r w:rsidR="00701323" w:rsidRPr="002E367F">
        <w:rPr>
          <w:lang w:val="en-GB"/>
        </w:rPr>
        <w:fldChar w:fldCharType="separate"/>
      </w:r>
      <w:r w:rsidRPr="002E367F">
        <w:rPr>
          <w:lang w:val="en-GB"/>
        </w:rPr>
        <w:t>50120531B</w:t>
      </w:r>
      <w:r w:rsidR="00701323" w:rsidRPr="002E367F">
        <w:rPr>
          <w:lang w:val="en-GB"/>
        </w:rPr>
        <w:fldChar w:fldCharType="end"/>
      </w:r>
    </w:p>
    <w:p w:rsidR="001613EC" w:rsidRDefault="001613EC" w:rsidP="00A25058">
      <w:pPr>
        <w:spacing w:line="360" w:lineRule="auto"/>
        <w:jc w:val="center"/>
        <w:rPr>
          <w:b/>
          <w:sz w:val="24"/>
          <w:szCs w:val="24"/>
        </w:rPr>
      </w:pPr>
    </w:p>
    <w:p w:rsidR="00A25058" w:rsidRPr="00181BFE" w:rsidRDefault="00A25058" w:rsidP="00A25058">
      <w:pPr>
        <w:spacing w:line="360" w:lineRule="auto"/>
        <w:jc w:val="center"/>
        <w:rPr>
          <w:b/>
          <w:sz w:val="24"/>
          <w:szCs w:val="24"/>
        </w:rPr>
      </w:pPr>
      <w:r w:rsidRPr="00181BFE">
        <w:rPr>
          <w:b/>
          <w:sz w:val="24"/>
          <w:szCs w:val="24"/>
        </w:rPr>
        <w:t>North Dakota Department of Transportation</w:t>
      </w:r>
    </w:p>
    <w:p w:rsidR="00A25058" w:rsidRPr="00181BFE" w:rsidRDefault="00A25058" w:rsidP="00A25058">
      <w:pPr>
        <w:spacing w:line="360" w:lineRule="auto"/>
        <w:jc w:val="center"/>
        <w:rPr>
          <w:b/>
          <w:sz w:val="24"/>
          <w:szCs w:val="24"/>
        </w:rPr>
      </w:pPr>
      <w:r w:rsidRPr="00181BFE">
        <w:rPr>
          <w:b/>
          <w:sz w:val="24"/>
          <w:szCs w:val="24"/>
        </w:rPr>
        <w:t>A</w:t>
      </w:r>
      <w:r w:rsidR="008F28BC">
        <w:rPr>
          <w:b/>
          <w:sz w:val="24"/>
          <w:szCs w:val="24"/>
        </w:rPr>
        <w:t>MEND</w:t>
      </w:r>
      <w:r w:rsidRPr="00181BFE">
        <w:rPr>
          <w:b/>
          <w:sz w:val="24"/>
          <w:szCs w:val="24"/>
        </w:rPr>
        <w:t xml:space="preserve">MENT TO </w:t>
      </w:r>
      <w:r w:rsidR="001D1BC6">
        <w:rPr>
          <w:b/>
          <w:sz w:val="24"/>
          <w:szCs w:val="24"/>
        </w:rPr>
        <w:t>CONTRACT</w:t>
      </w:r>
      <w:r w:rsidR="00E25EF4">
        <w:rPr>
          <w:b/>
          <w:sz w:val="24"/>
          <w:szCs w:val="24"/>
        </w:rPr>
        <w:t xml:space="preserve"> NO</w:t>
      </w:r>
      <w:r w:rsidR="00C9043C">
        <w:rPr>
          <w:b/>
          <w:sz w:val="24"/>
          <w:szCs w:val="24"/>
        </w:rPr>
        <w:t xml:space="preserve">. </w:t>
      </w:r>
      <w:bookmarkStart w:id="0" w:name="Text1"/>
      <w:r w:rsidR="00701323" w:rsidRPr="002E367F">
        <w:rPr>
          <w:b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2AA" w:rsidRPr="002E367F">
        <w:rPr>
          <w:b/>
          <w:sz w:val="24"/>
          <w:szCs w:val="24"/>
          <w:lang w:val="en-GB"/>
        </w:rPr>
        <w:instrText xml:space="preserve"> FORMTEXT </w:instrText>
      </w:r>
      <w:r w:rsidR="00701323" w:rsidRPr="002E367F">
        <w:rPr>
          <w:b/>
          <w:sz w:val="24"/>
          <w:szCs w:val="24"/>
          <w:lang w:val="en-GB"/>
        </w:rPr>
      </w:r>
      <w:r w:rsidR="00701323" w:rsidRPr="002E367F">
        <w:rPr>
          <w:b/>
          <w:sz w:val="24"/>
          <w:szCs w:val="24"/>
          <w:lang w:val="en-GB"/>
        </w:rPr>
        <w:fldChar w:fldCharType="separate"/>
      </w:r>
      <w:r w:rsidR="002E367F" w:rsidRPr="002E367F">
        <w:rPr>
          <w:b/>
          <w:sz w:val="24"/>
          <w:szCs w:val="24"/>
          <w:lang w:val="en-GB"/>
        </w:rPr>
        <w:t>50120531</w:t>
      </w:r>
      <w:r w:rsidR="00701323" w:rsidRPr="002E367F">
        <w:rPr>
          <w:b/>
          <w:sz w:val="24"/>
          <w:szCs w:val="24"/>
          <w:lang w:val="en-GB"/>
        </w:rPr>
        <w:fldChar w:fldCharType="end"/>
      </w:r>
      <w:bookmarkEnd w:id="0"/>
    </w:p>
    <w:p w:rsidR="00A25058" w:rsidRPr="00181BFE" w:rsidRDefault="00A25058" w:rsidP="00A25058">
      <w:pPr>
        <w:jc w:val="center"/>
        <w:rPr>
          <w:b/>
          <w:sz w:val="24"/>
          <w:szCs w:val="24"/>
        </w:rPr>
      </w:pPr>
      <w:r w:rsidRPr="00181BFE">
        <w:rPr>
          <w:b/>
          <w:sz w:val="24"/>
          <w:szCs w:val="24"/>
        </w:rPr>
        <w:t xml:space="preserve">Project No. </w:t>
      </w:r>
      <w:bookmarkStart w:id="1" w:name="Text2"/>
      <w:r w:rsidR="00701323" w:rsidRPr="002E367F">
        <w:rPr>
          <w:b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3C69" w:rsidRPr="002E367F">
        <w:rPr>
          <w:b/>
          <w:sz w:val="24"/>
          <w:szCs w:val="24"/>
          <w:lang w:val="en-GB"/>
        </w:rPr>
        <w:instrText xml:space="preserve"> FORMTEXT </w:instrText>
      </w:r>
      <w:r w:rsidR="002E367F" w:rsidRPr="002E367F">
        <w:rPr>
          <w:b/>
          <w:sz w:val="24"/>
          <w:szCs w:val="24"/>
          <w:lang w:val="en-GB"/>
        </w:rPr>
      </w:r>
      <w:r w:rsidR="002E367F" w:rsidRPr="002E367F">
        <w:rPr>
          <w:b/>
          <w:sz w:val="24"/>
          <w:szCs w:val="24"/>
          <w:lang w:val="en-GB"/>
        </w:rPr>
        <w:fldChar w:fldCharType="separate"/>
      </w:r>
      <w:r w:rsidR="00701323" w:rsidRPr="002E367F">
        <w:rPr>
          <w:b/>
          <w:sz w:val="24"/>
          <w:szCs w:val="24"/>
          <w:lang w:val="en-GB"/>
        </w:rPr>
        <w:fldChar w:fldCharType="end"/>
      </w:r>
      <w:bookmarkEnd w:id="1"/>
    </w:p>
    <w:p w:rsidR="00A25058" w:rsidRPr="00181BFE" w:rsidRDefault="00A25058" w:rsidP="00A25058">
      <w:pPr>
        <w:rPr>
          <w:sz w:val="24"/>
          <w:szCs w:val="24"/>
        </w:rPr>
      </w:pPr>
    </w:p>
    <w:p w:rsidR="00A25058" w:rsidRDefault="00A25058" w:rsidP="00DE6608">
      <w:pPr>
        <w:tabs>
          <w:tab w:val="right" w:pos="9360"/>
        </w:tabs>
        <w:jc w:val="both"/>
        <w:rPr>
          <w:sz w:val="24"/>
          <w:szCs w:val="24"/>
          <w:u w:val="single"/>
        </w:rPr>
      </w:pPr>
      <w:r w:rsidRPr="00181BFE">
        <w:rPr>
          <w:sz w:val="24"/>
          <w:szCs w:val="24"/>
        </w:rPr>
        <w:t>THIS A</w:t>
      </w:r>
      <w:r w:rsidR="00671CC0">
        <w:rPr>
          <w:sz w:val="24"/>
          <w:szCs w:val="24"/>
        </w:rPr>
        <w:t>MEND</w:t>
      </w:r>
      <w:r w:rsidRPr="00181BFE">
        <w:rPr>
          <w:sz w:val="24"/>
          <w:szCs w:val="24"/>
        </w:rPr>
        <w:t xml:space="preserve">MENT to the above-referenced contract is </w:t>
      </w:r>
      <w:r w:rsidR="005F5AE9">
        <w:rPr>
          <w:sz w:val="24"/>
          <w:szCs w:val="24"/>
        </w:rPr>
        <w:t>entered into by and between</w:t>
      </w:r>
      <w:r w:rsidR="00DE6608">
        <w:rPr>
          <w:sz w:val="24"/>
          <w:szCs w:val="24"/>
        </w:rPr>
        <w:t xml:space="preserve"> the State of North Dakota, acting through its Director of Transportation, </w:t>
      </w:r>
      <w:r w:rsidR="001D1BC6">
        <w:rPr>
          <w:sz w:val="24"/>
          <w:szCs w:val="24"/>
        </w:rPr>
        <w:t xml:space="preserve">hereinafter known as </w:t>
      </w:r>
      <w:r w:rsidR="00DE6608">
        <w:rPr>
          <w:sz w:val="24"/>
          <w:szCs w:val="24"/>
        </w:rPr>
        <w:t xml:space="preserve">NDDOT, </w:t>
      </w:r>
      <w:r w:rsidR="001D1BC6">
        <w:rPr>
          <w:sz w:val="24"/>
          <w:szCs w:val="24"/>
        </w:rPr>
        <w:t xml:space="preserve">whose </w:t>
      </w:r>
      <w:r w:rsidR="00A16611">
        <w:rPr>
          <w:sz w:val="24"/>
          <w:szCs w:val="24"/>
        </w:rPr>
        <w:t>address is</w:t>
      </w:r>
      <w:r w:rsidR="00DE6608">
        <w:rPr>
          <w:sz w:val="24"/>
          <w:szCs w:val="24"/>
        </w:rPr>
        <w:t xml:space="preserve"> 608 East Boulevard Avenue, Bismarck, North</w:t>
      </w:r>
      <w:r w:rsidR="002048BF">
        <w:rPr>
          <w:sz w:val="24"/>
          <w:szCs w:val="24"/>
        </w:rPr>
        <w:t> </w:t>
      </w:r>
      <w:r w:rsidR="00DE6608">
        <w:rPr>
          <w:sz w:val="24"/>
          <w:szCs w:val="24"/>
        </w:rPr>
        <w:t xml:space="preserve">Dakota 58505-0700, </w:t>
      </w:r>
      <w:r w:rsidR="0096436E">
        <w:rPr>
          <w:sz w:val="24"/>
          <w:szCs w:val="24"/>
        </w:rPr>
        <w:t xml:space="preserve">and </w:t>
      </w:r>
      <w:r w:rsidR="00701323" w:rsidRPr="002E367F">
        <w:rPr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73C69" w:rsidRPr="002E367F">
        <w:rPr>
          <w:sz w:val="24"/>
          <w:szCs w:val="24"/>
          <w:lang w:val="en-GB"/>
        </w:rPr>
        <w:instrText xml:space="preserve"> FORMTEXT </w:instrText>
      </w:r>
      <w:r w:rsidR="00701323" w:rsidRPr="002E367F">
        <w:rPr>
          <w:sz w:val="24"/>
          <w:szCs w:val="24"/>
          <w:lang w:val="en-GB"/>
        </w:rPr>
      </w:r>
      <w:r w:rsidR="00701323" w:rsidRPr="002E367F">
        <w:rPr>
          <w:sz w:val="24"/>
          <w:szCs w:val="24"/>
          <w:lang w:val="en-GB"/>
        </w:rPr>
        <w:fldChar w:fldCharType="separate"/>
      </w:r>
      <w:r w:rsidR="002E367F" w:rsidRPr="002E367F">
        <w:rPr>
          <w:sz w:val="24"/>
          <w:szCs w:val="24"/>
          <w:lang w:val="en-GB"/>
        </w:rPr>
        <w:t>Bis-Man Detailing</w:t>
      </w:r>
      <w:r w:rsidR="00701323" w:rsidRPr="002E367F">
        <w:rPr>
          <w:sz w:val="24"/>
          <w:szCs w:val="24"/>
          <w:lang w:val="en-GB"/>
        </w:rPr>
        <w:fldChar w:fldCharType="end"/>
      </w:r>
      <w:bookmarkEnd w:id="2"/>
      <w:r w:rsidR="00A16611">
        <w:rPr>
          <w:sz w:val="24"/>
          <w:szCs w:val="24"/>
        </w:rPr>
        <w:t>,</w:t>
      </w:r>
      <w:r w:rsidR="0096436E">
        <w:rPr>
          <w:sz w:val="24"/>
          <w:szCs w:val="24"/>
        </w:rPr>
        <w:t xml:space="preserve"> </w:t>
      </w:r>
      <w:r w:rsidR="00643E70">
        <w:rPr>
          <w:sz w:val="24"/>
          <w:szCs w:val="24"/>
        </w:rPr>
        <w:t>h</w:t>
      </w:r>
      <w:r w:rsidR="00DE6608">
        <w:rPr>
          <w:sz w:val="24"/>
          <w:szCs w:val="24"/>
        </w:rPr>
        <w:t xml:space="preserve">ereinafter known as the Contractor, whose address is </w:t>
      </w:r>
      <w:r w:rsidR="00701323" w:rsidRPr="002E367F"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73C69" w:rsidRPr="002E367F">
        <w:rPr>
          <w:sz w:val="24"/>
          <w:szCs w:val="24"/>
          <w:lang w:val="en-GB"/>
        </w:rPr>
        <w:instrText xml:space="preserve"> FORMTEXT </w:instrText>
      </w:r>
      <w:r w:rsidR="00701323" w:rsidRPr="002E367F">
        <w:rPr>
          <w:sz w:val="24"/>
          <w:szCs w:val="24"/>
          <w:lang w:val="en-GB"/>
        </w:rPr>
      </w:r>
      <w:r w:rsidR="00701323" w:rsidRPr="002E367F">
        <w:rPr>
          <w:sz w:val="24"/>
          <w:szCs w:val="24"/>
          <w:lang w:val="en-GB"/>
        </w:rPr>
        <w:fldChar w:fldCharType="separate"/>
      </w:r>
      <w:r w:rsidR="002E367F" w:rsidRPr="002E367F">
        <w:rPr>
          <w:sz w:val="24"/>
          <w:szCs w:val="24"/>
          <w:lang w:val="en-GB"/>
        </w:rPr>
        <w:t>3600 East Divide, Bismarck, ND  58501</w:t>
      </w:r>
      <w:r w:rsidR="00701323" w:rsidRPr="002E367F">
        <w:rPr>
          <w:sz w:val="24"/>
          <w:szCs w:val="24"/>
          <w:lang w:val="en-GB"/>
        </w:rPr>
        <w:fldChar w:fldCharType="end"/>
      </w:r>
      <w:bookmarkEnd w:id="3"/>
      <w:r w:rsidR="00DE6608">
        <w:rPr>
          <w:sz w:val="24"/>
          <w:szCs w:val="24"/>
        </w:rPr>
        <w:t>.</w:t>
      </w:r>
      <w:r w:rsidR="00DE6608">
        <w:rPr>
          <w:sz w:val="24"/>
          <w:szCs w:val="24"/>
          <w:u w:val="single"/>
        </w:rPr>
        <w:t xml:space="preserve"> </w:t>
      </w:r>
    </w:p>
    <w:p w:rsidR="00DE6608" w:rsidRDefault="00DE6608" w:rsidP="00DE6608">
      <w:pPr>
        <w:tabs>
          <w:tab w:val="right" w:pos="9360"/>
        </w:tabs>
        <w:jc w:val="both"/>
        <w:rPr>
          <w:sz w:val="24"/>
          <w:szCs w:val="24"/>
          <w:u w:val="single"/>
        </w:rPr>
      </w:pPr>
    </w:p>
    <w:p w:rsidR="008340B2" w:rsidRPr="00181BFE" w:rsidRDefault="008340B2" w:rsidP="00C9043C">
      <w:p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WHEREAS,</w:t>
      </w:r>
      <w:r w:rsidR="00DE6608">
        <w:rPr>
          <w:sz w:val="24"/>
          <w:szCs w:val="24"/>
        </w:rPr>
        <w:t xml:space="preserve"> the parties entered into a contract </w:t>
      </w:r>
      <w:r w:rsidR="0096436E">
        <w:rPr>
          <w:sz w:val="24"/>
          <w:szCs w:val="24"/>
        </w:rPr>
        <w:t xml:space="preserve">on </w:t>
      </w:r>
      <w:r w:rsidR="00701323" w:rsidRPr="002E367F">
        <w:rPr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73C69" w:rsidRPr="002E367F">
        <w:rPr>
          <w:sz w:val="24"/>
          <w:szCs w:val="24"/>
          <w:lang w:val="en-GB"/>
        </w:rPr>
        <w:instrText xml:space="preserve"> FORMTEXT </w:instrText>
      </w:r>
      <w:r w:rsidR="00701323" w:rsidRPr="002E367F">
        <w:rPr>
          <w:sz w:val="24"/>
          <w:szCs w:val="24"/>
          <w:lang w:val="en-GB"/>
        </w:rPr>
      </w:r>
      <w:r w:rsidR="00701323" w:rsidRPr="002E367F">
        <w:rPr>
          <w:sz w:val="24"/>
          <w:szCs w:val="24"/>
          <w:lang w:val="en-GB"/>
        </w:rPr>
        <w:fldChar w:fldCharType="separate"/>
      </w:r>
      <w:r w:rsidR="002E367F" w:rsidRPr="002E367F">
        <w:rPr>
          <w:sz w:val="24"/>
          <w:szCs w:val="24"/>
          <w:lang w:val="en-GB"/>
        </w:rPr>
        <w:t>March 23, 2012</w:t>
      </w:r>
      <w:r w:rsidR="00701323" w:rsidRPr="002E367F">
        <w:rPr>
          <w:sz w:val="24"/>
          <w:szCs w:val="24"/>
          <w:lang w:val="en-GB"/>
        </w:rPr>
        <w:fldChar w:fldCharType="end"/>
      </w:r>
      <w:bookmarkEnd w:id="4"/>
      <w:r w:rsidR="00C9043C">
        <w:rPr>
          <w:sz w:val="24"/>
          <w:szCs w:val="24"/>
        </w:rPr>
        <w:t xml:space="preserve">; </w:t>
      </w:r>
      <w:r>
        <w:rPr>
          <w:sz w:val="24"/>
          <w:szCs w:val="24"/>
        </w:rPr>
        <w:t>and</w:t>
      </w:r>
    </w:p>
    <w:p w:rsidR="008340B2" w:rsidRPr="00C362E3" w:rsidRDefault="008340B2" w:rsidP="00C9043C">
      <w:pPr>
        <w:tabs>
          <w:tab w:val="right" w:pos="9360"/>
        </w:tabs>
        <w:rPr>
          <w:sz w:val="36"/>
          <w:szCs w:val="36"/>
        </w:rPr>
      </w:pPr>
    </w:p>
    <w:p w:rsidR="008340B2" w:rsidRDefault="008340B2" w:rsidP="00C9043C">
      <w:p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WHEREAS</w:t>
      </w:r>
      <w:r w:rsidR="00225DB9">
        <w:rPr>
          <w:sz w:val="24"/>
          <w:szCs w:val="24"/>
        </w:rPr>
        <w:t>,</w:t>
      </w:r>
      <w:r w:rsidR="00573C69">
        <w:rPr>
          <w:sz w:val="24"/>
          <w:szCs w:val="24"/>
        </w:rPr>
        <w:t xml:space="preserve"> </w:t>
      </w:r>
      <w:r w:rsidR="00701323" w:rsidRPr="002E367F">
        <w:rPr>
          <w:sz w:val="24"/>
          <w:szCs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73C69" w:rsidRPr="002E367F">
        <w:rPr>
          <w:sz w:val="24"/>
          <w:szCs w:val="24"/>
          <w:lang w:val="en-GB"/>
        </w:rPr>
        <w:instrText xml:space="preserve"> FORMTEXT </w:instrText>
      </w:r>
      <w:r w:rsidR="00701323" w:rsidRPr="002E367F">
        <w:rPr>
          <w:sz w:val="24"/>
          <w:szCs w:val="24"/>
          <w:lang w:val="en-GB"/>
        </w:rPr>
      </w:r>
      <w:r w:rsidR="00701323" w:rsidRPr="002E367F">
        <w:rPr>
          <w:sz w:val="24"/>
          <w:szCs w:val="24"/>
          <w:lang w:val="en-GB"/>
        </w:rPr>
        <w:fldChar w:fldCharType="separate"/>
      </w:r>
      <w:r w:rsidR="002E367F" w:rsidRPr="002E367F">
        <w:rPr>
          <w:sz w:val="24"/>
          <w:szCs w:val="24"/>
          <w:lang w:val="en-GB"/>
        </w:rPr>
        <w:t>the contract was competitively bid and awarded to the Contractor through March 31, 2013</w:t>
      </w:r>
      <w:r w:rsidR="00701323" w:rsidRPr="002E367F">
        <w:rPr>
          <w:sz w:val="24"/>
          <w:szCs w:val="24"/>
          <w:lang w:val="en-GB"/>
        </w:rPr>
        <w:fldChar w:fldCharType="end"/>
      </w:r>
      <w:bookmarkEnd w:id="5"/>
      <w:r>
        <w:rPr>
          <w:sz w:val="24"/>
          <w:szCs w:val="24"/>
        </w:rPr>
        <w:t>; and</w:t>
      </w:r>
    </w:p>
    <w:p w:rsidR="00B27CD2" w:rsidRPr="00181BFE" w:rsidRDefault="00B27CD2" w:rsidP="00C9043C">
      <w:pPr>
        <w:tabs>
          <w:tab w:val="right" w:pos="9360"/>
        </w:tabs>
        <w:jc w:val="both"/>
        <w:rPr>
          <w:sz w:val="24"/>
          <w:szCs w:val="24"/>
        </w:rPr>
      </w:pPr>
    </w:p>
    <w:p w:rsidR="00B03619" w:rsidRDefault="00B03619" w:rsidP="00B03619">
      <w:p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701323" w:rsidRPr="002E367F">
        <w:rPr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367F">
        <w:rPr>
          <w:sz w:val="24"/>
          <w:szCs w:val="24"/>
          <w:lang w:val="en-GB"/>
        </w:rPr>
        <w:instrText xml:space="preserve"> FORMTEXT </w:instrText>
      </w:r>
      <w:r w:rsidR="00701323" w:rsidRPr="002E367F">
        <w:rPr>
          <w:sz w:val="24"/>
          <w:szCs w:val="24"/>
          <w:lang w:val="en-GB"/>
        </w:rPr>
      </w:r>
      <w:r w:rsidR="00701323" w:rsidRPr="002E367F">
        <w:rPr>
          <w:sz w:val="24"/>
          <w:szCs w:val="24"/>
          <w:lang w:val="en-GB"/>
        </w:rPr>
        <w:fldChar w:fldCharType="separate"/>
      </w:r>
      <w:r w:rsidR="002E367F" w:rsidRPr="002E367F">
        <w:rPr>
          <w:sz w:val="24"/>
          <w:szCs w:val="24"/>
          <w:lang w:val="en-GB"/>
        </w:rPr>
        <w:t>the Contractor has performed satisfactorily under the terms of the contract and has been extended one time through March 31, 2014</w:t>
      </w:r>
      <w:r w:rsidR="00701323" w:rsidRPr="002E367F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</w:rPr>
        <w:t>; and</w:t>
      </w:r>
    </w:p>
    <w:p w:rsidR="00652C04" w:rsidRPr="00181BFE" w:rsidRDefault="00652C04" w:rsidP="00B03619">
      <w:pPr>
        <w:tabs>
          <w:tab w:val="right" w:pos="9360"/>
        </w:tabs>
        <w:jc w:val="both"/>
        <w:rPr>
          <w:sz w:val="24"/>
          <w:szCs w:val="24"/>
        </w:rPr>
      </w:pPr>
    </w:p>
    <w:p w:rsidR="00B03619" w:rsidRDefault="00B03619" w:rsidP="00B03619">
      <w:p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701323" w:rsidRPr="002E367F">
        <w:rPr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E367F">
        <w:rPr>
          <w:sz w:val="24"/>
          <w:szCs w:val="24"/>
          <w:lang w:val="en-GB"/>
        </w:rPr>
        <w:instrText xml:space="preserve"> FORMTEXT </w:instrText>
      </w:r>
      <w:r w:rsidR="00701323" w:rsidRPr="002E367F">
        <w:rPr>
          <w:sz w:val="24"/>
          <w:szCs w:val="24"/>
          <w:lang w:val="en-GB"/>
        </w:rPr>
      </w:r>
      <w:r w:rsidR="00701323" w:rsidRPr="002E367F">
        <w:rPr>
          <w:sz w:val="24"/>
          <w:szCs w:val="24"/>
          <w:lang w:val="en-GB"/>
        </w:rPr>
        <w:fldChar w:fldCharType="separate"/>
      </w:r>
      <w:r w:rsidR="002E367F" w:rsidRPr="002E367F">
        <w:rPr>
          <w:sz w:val="24"/>
          <w:szCs w:val="24"/>
          <w:lang w:val="en-GB"/>
        </w:rPr>
        <w:t>the Contractor has expressed a willingness to extend the term of the above-referenced contract for an additional twelve (12) month period</w:t>
      </w:r>
      <w:r w:rsidR="00701323" w:rsidRPr="002E367F">
        <w:rPr>
          <w:sz w:val="24"/>
          <w:szCs w:val="24"/>
          <w:lang w:val="en-GB"/>
        </w:rPr>
        <w:fldChar w:fldCharType="end"/>
      </w:r>
      <w:bookmarkEnd w:id="6"/>
      <w:r>
        <w:rPr>
          <w:sz w:val="24"/>
          <w:szCs w:val="24"/>
        </w:rPr>
        <w:t>; and</w:t>
      </w:r>
    </w:p>
    <w:p w:rsidR="00652C04" w:rsidRPr="00181BFE" w:rsidRDefault="00652C04" w:rsidP="00B03619">
      <w:pPr>
        <w:tabs>
          <w:tab w:val="right" w:pos="9360"/>
        </w:tabs>
        <w:jc w:val="both"/>
        <w:rPr>
          <w:sz w:val="24"/>
          <w:szCs w:val="24"/>
        </w:rPr>
      </w:pPr>
    </w:p>
    <w:p w:rsidR="00225DB9" w:rsidRPr="00181BFE" w:rsidRDefault="0087434C" w:rsidP="00573C69">
      <w:p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="00355BCF">
        <w:rPr>
          <w:sz w:val="24"/>
          <w:szCs w:val="24"/>
        </w:rPr>
        <w:t>THEREFORE,</w:t>
      </w:r>
      <w:r w:rsidR="00225DB9">
        <w:rPr>
          <w:sz w:val="24"/>
          <w:szCs w:val="24"/>
        </w:rPr>
        <w:t xml:space="preserve"> the Contractor and NDDOT agree that </w:t>
      </w:r>
      <w:bookmarkStart w:id="7" w:name="Text9"/>
      <w:r w:rsidR="00701323" w:rsidRPr="002E367F">
        <w:rPr>
          <w:sz w:val="24"/>
          <w:szCs w:val="24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C69" w:rsidRPr="002E367F">
        <w:rPr>
          <w:sz w:val="24"/>
          <w:szCs w:val="24"/>
          <w:lang w:val="en-GB"/>
        </w:rPr>
        <w:instrText xml:space="preserve"> FORMTEXT </w:instrText>
      </w:r>
      <w:r w:rsidR="00701323" w:rsidRPr="002E367F">
        <w:rPr>
          <w:sz w:val="24"/>
          <w:szCs w:val="24"/>
          <w:lang w:val="en-GB"/>
        </w:rPr>
      </w:r>
      <w:r w:rsidR="00701323" w:rsidRPr="002E367F">
        <w:rPr>
          <w:sz w:val="24"/>
          <w:szCs w:val="24"/>
          <w:lang w:val="en-GB"/>
        </w:rPr>
        <w:fldChar w:fldCharType="separate"/>
      </w:r>
      <w:r w:rsidR="002E367F" w:rsidRPr="002E367F">
        <w:rPr>
          <w:sz w:val="24"/>
          <w:szCs w:val="24"/>
          <w:lang w:val="en-GB"/>
        </w:rPr>
        <w:t>the term of the contract is extended through March 31, 2015</w:t>
      </w:r>
      <w:bookmarkStart w:id="8" w:name="_GoBack"/>
      <w:bookmarkEnd w:id="8"/>
      <w:r w:rsidR="00701323" w:rsidRPr="002E367F">
        <w:rPr>
          <w:sz w:val="24"/>
          <w:szCs w:val="24"/>
          <w:lang w:val="en-GB"/>
        </w:rPr>
        <w:fldChar w:fldCharType="end"/>
      </w:r>
      <w:bookmarkEnd w:id="7"/>
      <w:r w:rsidR="00573C69">
        <w:rPr>
          <w:sz w:val="24"/>
          <w:szCs w:val="24"/>
        </w:rPr>
        <w:t>.</w:t>
      </w:r>
    </w:p>
    <w:p w:rsidR="00A16611" w:rsidRPr="00A16611" w:rsidRDefault="00A16611" w:rsidP="00C9043C">
      <w:pPr>
        <w:tabs>
          <w:tab w:val="right" w:pos="9360"/>
        </w:tabs>
        <w:rPr>
          <w:sz w:val="24"/>
          <w:szCs w:val="24"/>
        </w:rPr>
      </w:pPr>
    </w:p>
    <w:p w:rsidR="001D3A78" w:rsidRDefault="001D3A78" w:rsidP="00C9043C">
      <w:pPr>
        <w:tabs>
          <w:tab w:val="right" w:pos="9360"/>
        </w:tabs>
        <w:rPr>
          <w:sz w:val="24"/>
          <w:szCs w:val="24"/>
        </w:rPr>
        <w:sectPr w:rsidR="001D3A78" w:rsidSect="003737A3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cols w:space="720" w:equalWidth="0">
            <w:col w:w="9360" w:space="600"/>
          </w:cols>
          <w:docGrid w:linePitch="360"/>
        </w:sectPr>
      </w:pPr>
    </w:p>
    <w:p w:rsidR="008B7424" w:rsidRPr="008B7424" w:rsidRDefault="008B7424" w:rsidP="008B7424">
      <w:pPr>
        <w:jc w:val="both"/>
        <w:rPr>
          <w:sz w:val="24"/>
          <w:szCs w:val="24"/>
        </w:rPr>
      </w:pPr>
    </w:p>
    <w:p w:rsidR="00A25058" w:rsidRDefault="00A25058" w:rsidP="008069CD">
      <w:pPr>
        <w:jc w:val="both"/>
        <w:rPr>
          <w:sz w:val="24"/>
          <w:szCs w:val="24"/>
        </w:rPr>
      </w:pPr>
      <w:r>
        <w:rPr>
          <w:sz w:val="24"/>
          <w:szCs w:val="24"/>
        </w:rPr>
        <w:t>All other terms and conditions of the above-referenced contract are incorporated herein by reference and remain in full force and effect.</w:t>
      </w:r>
    </w:p>
    <w:p w:rsidR="00DE4283" w:rsidRDefault="00DE4283" w:rsidP="008069CD">
      <w:pPr>
        <w:jc w:val="both"/>
        <w:rPr>
          <w:sz w:val="24"/>
          <w:szCs w:val="24"/>
        </w:rPr>
      </w:pPr>
    </w:p>
    <w:p w:rsidR="008F28BC" w:rsidRPr="008340B2" w:rsidRDefault="008F28BC" w:rsidP="008F28BC">
      <w:pPr>
        <w:jc w:val="both"/>
        <w:rPr>
          <w:sz w:val="24"/>
          <w:szCs w:val="24"/>
        </w:rPr>
      </w:pPr>
      <w:r w:rsidRPr="008340B2">
        <w:rPr>
          <w:sz w:val="24"/>
          <w:szCs w:val="24"/>
        </w:rPr>
        <w:t>EXECUTED the date last below signed.</w:t>
      </w:r>
    </w:p>
    <w:p w:rsidR="008F28BC" w:rsidRPr="008340B2" w:rsidRDefault="008F28BC" w:rsidP="008F28BC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223"/>
        <w:gridCol w:w="4621"/>
      </w:tblGrid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4"/>
                <w:szCs w:val="24"/>
              </w:rPr>
            </w:pPr>
            <w:r w:rsidRPr="00701E07">
              <w:rPr>
                <w:sz w:val="24"/>
                <w:szCs w:val="24"/>
              </w:rPr>
              <w:t>WITNESS: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225DB9" w:rsidP="00701E07">
            <w:pPr>
              <w:ind w:right="528"/>
              <w:rPr>
                <w:sz w:val="24"/>
                <w:szCs w:val="24"/>
              </w:rPr>
            </w:pPr>
            <w:r w:rsidRPr="00701E07">
              <w:rPr>
                <w:sz w:val="24"/>
                <w:szCs w:val="24"/>
              </w:rPr>
              <w:t>CONTRACTOR</w:t>
            </w:r>
            <w:r w:rsidR="008F28BC" w:rsidRPr="00701E07">
              <w:rPr>
                <w:sz w:val="24"/>
                <w:szCs w:val="24"/>
              </w:rPr>
              <w:t>:</w:t>
            </w: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NAME (TYPE OR PRINT)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COMPANY NAME</w:t>
            </w: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SIGNATURE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OFFICER’S NAME (TYPE OR PRINT)</w:t>
            </w: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28BC" w:rsidRPr="00701E07" w:rsidRDefault="008F28BC" w:rsidP="00701E07">
            <w:pPr>
              <w:jc w:val="both"/>
              <w:rPr>
                <w:sz w:val="20"/>
                <w:szCs w:val="20"/>
              </w:rPr>
            </w:pPr>
            <w:r w:rsidRPr="00701E07">
              <w:rPr>
                <w:sz w:val="18"/>
                <w:szCs w:val="18"/>
              </w:rPr>
              <w:t xml:space="preserve">To be signed by </w:t>
            </w:r>
            <w:r w:rsidRPr="00701E07">
              <w:rPr>
                <w:b/>
                <w:sz w:val="18"/>
                <w:szCs w:val="18"/>
              </w:rPr>
              <w:t>Owner</w:t>
            </w:r>
            <w:r w:rsidRPr="00701E07">
              <w:rPr>
                <w:sz w:val="18"/>
                <w:szCs w:val="18"/>
              </w:rPr>
              <w:t xml:space="preserve">; </w:t>
            </w:r>
            <w:r w:rsidRPr="00701E07">
              <w:rPr>
                <w:b/>
                <w:sz w:val="18"/>
                <w:szCs w:val="18"/>
              </w:rPr>
              <w:t>Partner</w:t>
            </w:r>
            <w:r w:rsidRPr="00701E07">
              <w:rPr>
                <w:sz w:val="18"/>
                <w:szCs w:val="18"/>
              </w:rPr>
              <w:t xml:space="preserve">; </w:t>
            </w:r>
            <w:r w:rsidRPr="00701E07">
              <w:rPr>
                <w:b/>
                <w:sz w:val="18"/>
                <w:szCs w:val="18"/>
              </w:rPr>
              <w:t>Corp. Pres</w:t>
            </w:r>
            <w:r w:rsidRPr="00701E07">
              <w:rPr>
                <w:sz w:val="18"/>
                <w:szCs w:val="18"/>
              </w:rPr>
              <w:t xml:space="preserve">., </w:t>
            </w:r>
            <w:r w:rsidRPr="00701E07">
              <w:rPr>
                <w:b/>
                <w:sz w:val="18"/>
                <w:szCs w:val="18"/>
              </w:rPr>
              <w:t>Vice Pres</w:t>
            </w:r>
            <w:r w:rsidRPr="00701E07">
              <w:rPr>
                <w:sz w:val="18"/>
                <w:szCs w:val="18"/>
              </w:rPr>
              <w:t xml:space="preserve">., or </w:t>
            </w:r>
            <w:r w:rsidRPr="00701E07">
              <w:rPr>
                <w:b/>
                <w:sz w:val="18"/>
                <w:szCs w:val="18"/>
              </w:rPr>
              <w:t>other authorized Corp. Officer</w:t>
            </w:r>
            <w:r w:rsidRPr="00701E07">
              <w:rPr>
                <w:sz w:val="18"/>
                <w:szCs w:val="18"/>
              </w:rPr>
              <w:t>. (If signed by other authorized Corp. Officer, please attach copy of Power of Attorney or other documentation showing authority to sign.)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SIGNATURE</w:t>
            </w:r>
          </w:p>
        </w:tc>
      </w:tr>
      <w:tr w:rsidR="008F28BC" w:rsidRPr="00701E07" w:rsidTr="00701E07">
        <w:tc>
          <w:tcPr>
            <w:tcW w:w="243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TITLE</w:t>
            </w:r>
          </w:p>
        </w:tc>
      </w:tr>
      <w:tr w:rsidR="008F28BC" w:rsidRPr="00701E07" w:rsidTr="00701E07">
        <w:trPr>
          <w:trHeight w:val="278"/>
        </w:trPr>
        <w:tc>
          <w:tcPr>
            <w:tcW w:w="24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DATE</w:t>
            </w: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  <w:p w:rsidR="008F28BC" w:rsidRPr="00701E07" w:rsidRDefault="008F28BC" w:rsidP="008F28BC">
            <w:pPr>
              <w:rPr>
                <w:sz w:val="20"/>
                <w:szCs w:val="20"/>
              </w:rPr>
            </w:pPr>
            <w:r w:rsidRPr="00701E07">
              <w:rPr>
                <w:sz w:val="24"/>
                <w:szCs w:val="24"/>
              </w:rPr>
              <w:t>WITNESS</w:t>
            </w:r>
            <w:r w:rsidRPr="00701E07">
              <w:rPr>
                <w:sz w:val="20"/>
                <w:szCs w:val="20"/>
              </w:rPr>
              <w:t>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  <w:r w:rsidRPr="00701E07">
              <w:rPr>
                <w:sz w:val="24"/>
                <w:szCs w:val="24"/>
              </w:rPr>
              <w:t>NORTH DAKOTA</w:t>
            </w:r>
            <w:r w:rsidR="008340B2" w:rsidRPr="00701E07">
              <w:rPr>
                <w:sz w:val="24"/>
                <w:szCs w:val="24"/>
              </w:rPr>
              <w:t xml:space="preserve"> </w:t>
            </w:r>
            <w:r w:rsidRPr="00701E07">
              <w:rPr>
                <w:sz w:val="24"/>
                <w:szCs w:val="24"/>
              </w:rPr>
              <w:t>DEPARTMENT OF TRANSPORTATION</w:t>
            </w: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NAME (TYPE OR PRINT)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49DE" w:rsidP="00701E07">
            <w:pPr>
              <w:ind w:right="5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DIRECTOR</w:t>
            </w:r>
            <w:r w:rsidR="0033622D" w:rsidRPr="00701E07">
              <w:rPr>
                <w:sz w:val="12"/>
                <w:szCs w:val="12"/>
              </w:rPr>
              <w:t xml:space="preserve"> (TYPE OR PRINT)</w:t>
            </w: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SIGNATURE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SIGNATURE</w:t>
            </w: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20"/>
                <w:szCs w:val="20"/>
              </w:rPr>
            </w:pPr>
          </w:p>
        </w:tc>
      </w:tr>
      <w:tr w:rsidR="008F28BC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8F28BC" w:rsidRPr="00701E07" w:rsidRDefault="008F28BC" w:rsidP="008F28BC">
            <w:pPr>
              <w:rPr>
                <w:sz w:val="20"/>
                <w:szCs w:val="20"/>
              </w:rPr>
            </w:pPr>
          </w:p>
        </w:tc>
        <w:tc>
          <w:tcPr>
            <w:tcW w:w="2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8BC" w:rsidRPr="00701E07" w:rsidRDefault="008F28BC" w:rsidP="00701E07">
            <w:pPr>
              <w:ind w:right="528"/>
              <w:rPr>
                <w:sz w:val="12"/>
                <w:szCs w:val="12"/>
              </w:rPr>
            </w:pPr>
            <w:r w:rsidRPr="00701E07">
              <w:rPr>
                <w:sz w:val="12"/>
                <w:szCs w:val="12"/>
              </w:rPr>
              <w:t>DATE</w:t>
            </w:r>
          </w:p>
        </w:tc>
      </w:tr>
      <w:tr w:rsidR="00E80FDB" w:rsidRPr="00A943DB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9E1F86">
            <w:r>
              <w:rPr>
                <w:sz w:val="24"/>
                <w:szCs w:val="24"/>
              </w:rPr>
              <w:t>APPROVED as to substance by:</w:t>
            </w:r>
          </w:p>
        </w:tc>
      </w:tr>
      <w:tr w:rsidR="00E80FDB" w:rsidRPr="00701E07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9E1F86"/>
        </w:tc>
      </w:tr>
      <w:tr w:rsidR="00E80FDB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9E1F86">
            <w:r>
              <w:t>____________________________________</w:t>
            </w:r>
          </w:p>
        </w:tc>
      </w:tr>
      <w:tr w:rsidR="00E80FDB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Pr="00701E07" w:rsidRDefault="00E80FDB" w:rsidP="009E1F86">
            <w:pPr>
              <w:ind w:right="5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DIVISION DIRECTOR</w:t>
            </w:r>
            <w:r w:rsidRPr="00701E07">
              <w:rPr>
                <w:sz w:val="12"/>
                <w:szCs w:val="12"/>
              </w:rPr>
              <w:t xml:space="preserve"> (TYPE OR PRINT)</w:t>
            </w:r>
          </w:p>
        </w:tc>
      </w:tr>
      <w:tr w:rsidR="00E80FDB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9E1F86">
            <w:r>
              <w:t>____________________________________</w:t>
            </w:r>
          </w:p>
        </w:tc>
      </w:tr>
      <w:tr w:rsidR="00E80FDB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9E1F86">
            <w:r w:rsidRPr="00701E07">
              <w:rPr>
                <w:sz w:val="12"/>
                <w:szCs w:val="12"/>
              </w:rPr>
              <w:t>SIGNATURE</w:t>
            </w:r>
          </w:p>
        </w:tc>
      </w:tr>
      <w:tr w:rsidR="00E80FDB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9E1F86">
            <w:r>
              <w:t>____________________________________</w:t>
            </w:r>
          </w:p>
        </w:tc>
      </w:tr>
      <w:tr w:rsidR="00E80FDB" w:rsidTr="00701E07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8F28BC"/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E80FDB" w:rsidRDefault="00E80FDB" w:rsidP="009E1F86">
            <w:r w:rsidRPr="00701E07">
              <w:rPr>
                <w:sz w:val="12"/>
                <w:szCs w:val="12"/>
              </w:rPr>
              <w:t>DATE</w:t>
            </w:r>
          </w:p>
        </w:tc>
      </w:tr>
    </w:tbl>
    <w:p w:rsidR="008F28BC" w:rsidRDefault="008F28BC" w:rsidP="008F28BC">
      <w:pPr>
        <w:rPr>
          <w:b/>
        </w:rPr>
      </w:pPr>
    </w:p>
    <w:p w:rsidR="008F28BC" w:rsidRDefault="008F28BC" w:rsidP="008F28BC">
      <w:pPr>
        <w:rPr>
          <w:sz w:val="18"/>
          <w:szCs w:val="18"/>
        </w:rPr>
      </w:pPr>
    </w:p>
    <w:p w:rsidR="000E67B0" w:rsidRPr="00DE47DB" w:rsidRDefault="000E67B0" w:rsidP="000E67B0">
      <w:pPr>
        <w:rPr>
          <w:sz w:val="18"/>
          <w:szCs w:val="18"/>
        </w:rPr>
      </w:pPr>
      <w:r>
        <w:rPr>
          <w:sz w:val="18"/>
          <w:szCs w:val="18"/>
        </w:rPr>
        <w:t>CLA</w:t>
      </w:r>
      <w:r w:rsidRPr="00DE47DB">
        <w:rPr>
          <w:sz w:val="18"/>
          <w:szCs w:val="18"/>
        </w:rPr>
        <w:t xml:space="preserve"> 52494 (Div. 06)</w:t>
      </w:r>
    </w:p>
    <w:p w:rsidR="000E67B0" w:rsidRPr="00CB6521" w:rsidRDefault="000E67B0" w:rsidP="000E67B0">
      <w:pPr>
        <w:rPr>
          <w:sz w:val="24"/>
          <w:szCs w:val="24"/>
        </w:rPr>
      </w:pPr>
      <w:r w:rsidRPr="00966815">
        <w:rPr>
          <w:sz w:val="18"/>
          <w:szCs w:val="18"/>
        </w:rPr>
        <w:t>L.D. Approved 5-19-00; 5-03</w:t>
      </w:r>
    </w:p>
    <w:p w:rsidR="008F28BC" w:rsidRDefault="008F28BC" w:rsidP="008F28BC">
      <w:pPr>
        <w:rPr>
          <w:sz w:val="18"/>
          <w:szCs w:val="18"/>
        </w:rPr>
      </w:pPr>
    </w:p>
    <w:p w:rsidR="008F28BC" w:rsidRDefault="008F28BC" w:rsidP="008F28BC">
      <w:pPr>
        <w:rPr>
          <w:sz w:val="18"/>
          <w:szCs w:val="18"/>
        </w:rPr>
      </w:pPr>
    </w:p>
    <w:p w:rsidR="008F28BC" w:rsidRDefault="008F28BC" w:rsidP="008F28BC">
      <w:pPr>
        <w:rPr>
          <w:sz w:val="18"/>
          <w:szCs w:val="18"/>
        </w:rPr>
      </w:pPr>
    </w:p>
    <w:p w:rsidR="00A86D43" w:rsidRDefault="00A86D43" w:rsidP="008F28BC">
      <w:pPr>
        <w:rPr>
          <w:sz w:val="18"/>
          <w:szCs w:val="18"/>
        </w:rPr>
      </w:pPr>
    </w:p>
    <w:p w:rsidR="006267C6" w:rsidRDefault="006267C6" w:rsidP="008B7424">
      <w:pPr>
        <w:jc w:val="both"/>
        <w:rPr>
          <w:sz w:val="24"/>
          <w:szCs w:val="24"/>
        </w:rPr>
      </w:pPr>
    </w:p>
    <w:p w:rsidR="008F2E4F" w:rsidRDefault="008F2E4F" w:rsidP="008069CD">
      <w:pPr>
        <w:jc w:val="both"/>
        <w:rPr>
          <w:sz w:val="24"/>
          <w:szCs w:val="24"/>
        </w:rPr>
      </w:pPr>
    </w:p>
    <w:p w:rsidR="005E1E8A" w:rsidRDefault="005E1E8A" w:rsidP="005E1E8A">
      <w:pPr>
        <w:rPr>
          <w:sz w:val="18"/>
          <w:szCs w:val="18"/>
        </w:rPr>
      </w:pPr>
    </w:p>
    <w:sectPr w:rsidR="005E1E8A" w:rsidSect="003737A3">
      <w:pgSz w:w="12240" w:h="15840" w:code="1"/>
      <w:pgMar w:top="1440" w:right="1440" w:bottom="1440" w:left="1440" w:header="720" w:footer="720" w:gutter="0"/>
      <w:cols w:space="720" w:equalWidth="0">
        <w:col w:w="9360" w:space="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2A" w:rsidRDefault="0016442A">
      <w:r>
        <w:separator/>
      </w:r>
    </w:p>
  </w:endnote>
  <w:endnote w:type="continuationSeparator" w:id="0">
    <w:p w:rsidR="0016442A" w:rsidRDefault="0016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09" w:rsidRDefault="003737A3" w:rsidP="003737A3">
    <w:pPr>
      <w:pStyle w:val="Footer"/>
      <w:tabs>
        <w:tab w:val="left" w:pos="450"/>
      </w:tabs>
      <w:rPr>
        <w:rStyle w:val="PageNumber"/>
        <w:sz w:val="20"/>
        <w:szCs w:val="20"/>
      </w:rPr>
    </w:pPr>
    <w:r w:rsidRPr="003737A3">
      <w:rPr>
        <w:rStyle w:val="PageNumber"/>
        <w:noProof/>
        <w:sz w:val="20"/>
        <w:szCs w:val="20"/>
      </w:rPr>
      <w:drawing>
        <wp:inline distT="0" distB="0" distL="0" distR="0">
          <wp:extent cx="1647825" cy="619125"/>
          <wp:effectExtent l="19050" t="0" r="9525" b="0"/>
          <wp:docPr id="2" name="Picture 0" descr="blank-watermark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watermark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ageNumber"/>
        <w:sz w:val="20"/>
        <w:szCs w:val="20"/>
      </w:rPr>
      <w:tab/>
    </w:r>
    <w:r w:rsidR="00701323" w:rsidRPr="00F7646F">
      <w:rPr>
        <w:rStyle w:val="PageNumber"/>
        <w:sz w:val="20"/>
        <w:szCs w:val="20"/>
      </w:rPr>
      <w:fldChar w:fldCharType="begin"/>
    </w:r>
    <w:r w:rsidR="00580909" w:rsidRPr="00F7646F">
      <w:rPr>
        <w:rStyle w:val="PageNumber"/>
        <w:sz w:val="20"/>
        <w:szCs w:val="20"/>
      </w:rPr>
      <w:instrText xml:space="preserve"> PAGE </w:instrText>
    </w:r>
    <w:r w:rsidR="00701323" w:rsidRPr="00F7646F">
      <w:rPr>
        <w:rStyle w:val="PageNumber"/>
        <w:sz w:val="20"/>
        <w:szCs w:val="20"/>
      </w:rPr>
      <w:fldChar w:fldCharType="separate"/>
    </w:r>
    <w:r w:rsidR="002E367F">
      <w:rPr>
        <w:rStyle w:val="PageNumber"/>
        <w:noProof/>
        <w:sz w:val="20"/>
        <w:szCs w:val="20"/>
      </w:rPr>
      <w:t>2</w:t>
    </w:r>
    <w:r w:rsidR="00701323" w:rsidRPr="00F7646F">
      <w:rPr>
        <w:rStyle w:val="PageNumber"/>
        <w:sz w:val="20"/>
        <w:szCs w:val="20"/>
      </w:rPr>
      <w:fldChar w:fldCharType="end"/>
    </w:r>
  </w:p>
  <w:p w:rsidR="00580909" w:rsidRDefault="00580909" w:rsidP="00C362E3">
    <w:pPr>
      <w:pStyle w:val="Footer"/>
      <w:jc w:val="center"/>
      <w:rPr>
        <w:rStyle w:val="PageNumber"/>
        <w:sz w:val="20"/>
        <w:szCs w:val="20"/>
      </w:rPr>
    </w:pPr>
  </w:p>
  <w:p w:rsidR="00580909" w:rsidRPr="00F7646F" w:rsidRDefault="00580909" w:rsidP="001D3A78">
    <w:pPr>
      <w:pStyle w:val="Footer"/>
      <w:tabs>
        <w:tab w:val="clear" w:pos="4320"/>
        <w:tab w:val="clear" w:pos="8640"/>
        <w:tab w:val="right" w:pos="9240"/>
      </w:tabs>
      <w:jc w:val="center"/>
      <w:rPr>
        <w:sz w:val="20"/>
        <w:szCs w:val="20"/>
      </w:rPr>
    </w:pPr>
    <w:r>
      <w:rPr>
        <w:rStyle w:val="PageNumber"/>
        <w:sz w:val="20"/>
        <w:szCs w:val="20"/>
      </w:rPr>
      <w:tab/>
    </w:r>
    <w:r w:rsidR="008E338F">
      <w:rPr>
        <w:sz w:val="18"/>
        <w:szCs w:val="18"/>
      </w:rPr>
      <w:t>CLA</w:t>
    </w:r>
    <w:r w:rsidRPr="00DE47DB">
      <w:rPr>
        <w:sz w:val="18"/>
        <w:szCs w:val="18"/>
      </w:rPr>
      <w:t xml:space="preserve"> 52494 (Div. 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2A" w:rsidRDefault="0016442A">
      <w:r>
        <w:separator/>
      </w:r>
    </w:p>
  </w:footnote>
  <w:footnote w:type="continuationSeparator" w:id="0">
    <w:p w:rsidR="0016442A" w:rsidRDefault="0016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89" w:rsidRDefault="002E36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501" o:spid="_x0000_s3074" type="#_x0000_t75" style="position:absolute;margin-left:0;margin-top:0;width:467.8pt;height:474.2pt;z-index:-251657216;mso-position-horizontal:center;mso-position-horizontal-relative:margin;mso-position-vertical:center;mso-position-vertical-relative:margin" o:allowincell="f">
          <v:imagedata r:id="rId1" o:title="sample-watermark-hea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89" w:rsidRDefault="002E36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502" o:spid="_x0000_s3075" type="#_x0000_t75" style="position:absolute;margin-left:0;margin-top:0;width:467.8pt;height:474.2pt;z-index:-251656192;mso-position-horizontal:center;mso-position-horizontal-relative:margin;mso-position-vertical:center;mso-position-vertical-relative:margin" o:allowincell="f">
          <v:imagedata r:id="rId1" o:title="sample-watermark-heav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89" w:rsidRDefault="002E36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500" o:spid="_x0000_s3073" type="#_x0000_t75" style="position:absolute;margin-left:0;margin-top:0;width:467.8pt;height:474.2pt;z-index:-251658240;mso-position-horizontal:center;mso-position-horizontal-relative:margin;mso-position-vertical:center;mso-position-vertical-relative:margin" o:allowincell="f">
          <v:imagedata r:id="rId1" o:title="sample-watermark-heavy"/>
          <w10:wrap anchorx="margin" anchory="margin"/>
        </v:shape>
      </w:pic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ocumentProtection w:edit="forms" w:enforcement="1" w:cryptProviderType="rsaFull" w:cryptAlgorithmClass="hash" w:cryptAlgorithmType="typeAny" w:cryptAlgorithmSid="4" w:cryptSpinCount="50000" w:hash="535Uv5u05IQB+eA4pG1n5vZiijg=" w:salt="IEmxpdRZ+jW3LY2YiDcBW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94B"/>
    <w:rsid w:val="00021C32"/>
    <w:rsid w:val="000409A6"/>
    <w:rsid w:val="0005294B"/>
    <w:rsid w:val="000578D9"/>
    <w:rsid w:val="00081EA3"/>
    <w:rsid w:val="000C5301"/>
    <w:rsid w:val="000D7EA1"/>
    <w:rsid w:val="000E67B0"/>
    <w:rsid w:val="000F4941"/>
    <w:rsid w:val="001137AA"/>
    <w:rsid w:val="001351E9"/>
    <w:rsid w:val="001613EC"/>
    <w:rsid w:val="0016442A"/>
    <w:rsid w:val="00165E61"/>
    <w:rsid w:val="00181BFE"/>
    <w:rsid w:val="001C7D3A"/>
    <w:rsid w:val="001C7FF6"/>
    <w:rsid w:val="001D1BC6"/>
    <w:rsid w:val="001D3A78"/>
    <w:rsid w:val="002048BF"/>
    <w:rsid w:val="00213B43"/>
    <w:rsid w:val="0022477F"/>
    <w:rsid w:val="00225DB9"/>
    <w:rsid w:val="00275F70"/>
    <w:rsid w:val="002B0163"/>
    <w:rsid w:val="002B2966"/>
    <w:rsid w:val="002E367F"/>
    <w:rsid w:val="0032522E"/>
    <w:rsid w:val="0033622D"/>
    <w:rsid w:val="0033683D"/>
    <w:rsid w:val="00344933"/>
    <w:rsid w:val="00344D8D"/>
    <w:rsid w:val="00355BCF"/>
    <w:rsid w:val="00366F15"/>
    <w:rsid w:val="003737A3"/>
    <w:rsid w:val="00385CD6"/>
    <w:rsid w:val="003A4C1F"/>
    <w:rsid w:val="003D0D68"/>
    <w:rsid w:val="003F12AA"/>
    <w:rsid w:val="003F7BDD"/>
    <w:rsid w:val="00420354"/>
    <w:rsid w:val="00424F39"/>
    <w:rsid w:val="00460D02"/>
    <w:rsid w:val="00471E43"/>
    <w:rsid w:val="004B5C71"/>
    <w:rsid w:val="004F799A"/>
    <w:rsid w:val="005026D4"/>
    <w:rsid w:val="00552E1D"/>
    <w:rsid w:val="005538B9"/>
    <w:rsid w:val="00573C69"/>
    <w:rsid w:val="00580909"/>
    <w:rsid w:val="00582F16"/>
    <w:rsid w:val="00587D43"/>
    <w:rsid w:val="005B0C91"/>
    <w:rsid w:val="005C506C"/>
    <w:rsid w:val="005C7979"/>
    <w:rsid w:val="005D0D74"/>
    <w:rsid w:val="005E1E8A"/>
    <w:rsid w:val="005F5AE9"/>
    <w:rsid w:val="00623D23"/>
    <w:rsid w:val="006267C6"/>
    <w:rsid w:val="00641208"/>
    <w:rsid w:val="00643E70"/>
    <w:rsid w:val="00652C04"/>
    <w:rsid w:val="00671CC0"/>
    <w:rsid w:val="00674E05"/>
    <w:rsid w:val="006D7540"/>
    <w:rsid w:val="00701323"/>
    <w:rsid w:val="00701E07"/>
    <w:rsid w:val="00727558"/>
    <w:rsid w:val="00743050"/>
    <w:rsid w:val="007445EF"/>
    <w:rsid w:val="007446EE"/>
    <w:rsid w:val="007465D2"/>
    <w:rsid w:val="00764A89"/>
    <w:rsid w:val="007832CD"/>
    <w:rsid w:val="007C63AB"/>
    <w:rsid w:val="007D7C98"/>
    <w:rsid w:val="00803D3B"/>
    <w:rsid w:val="008069CD"/>
    <w:rsid w:val="00825C47"/>
    <w:rsid w:val="00830A4F"/>
    <w:rsid w:val="00832B19"/>
    <w:rsid w:val="008340B2"/>
    <w:rsid w:val="00864914"/>
    <w:rsid w:val="0086538A"/>
    <w:rsid w:val="0087434C"/>
    <w:rsid w:val="008806B2"/>
    <w:rsid w:val="00882BF7"/>
    <w:rsid w:val="008B38A9"/>
    <w:rsid w:val="008B7424"/>
    <w:rsid w:val="008C5C58"/>
    <w:rsid w:val="008E338F"/>
    <w:rsid w:val="008F20CC"/>
    <w:rsid w:val="008F28BC"/>
    <w:rsid w:val="008F2E4F"/>
    <w:rsid w:val="008F31C7"/>
    <w:rsid w:val="008F49DE"/>
    <w:rsid w:val="00911CAA"/>
    <w:rsid w:val="00934A0C"/>
    <w:rsid w:val="00943759"/>
    <w:rsid w:val="0096436E"/>
    <w:rsid w:val="00966815"/>
    <w:rsid w:val="00970FAF"/>
    <w:rsid w:val="009C4C5E"/>
    <w:rsid w:val="00A16611"/>
    <w:rsid w:val="00A23712"/>
    <w:rsid w:val="00A25058"/>
    <w:rsid w:val="00A40FA9"/>
    <w:rsid w:val="00A86D43"/>
    <w:rsid w:val="00AB73F1"/>
    <w:rsid w:val="00AE54E4"/>
    <w:rsid w:val="00AF6047"/>
    <w:rsid w:val="00B0049C"/>
    <w:rsid w:val="00B03619"/>
    <w:rsid w:val="00B27CD2"/>
    <w:rsid w:val="00B70BBA"/>
    <w:rsid w:val="00BD49E6"/>
    <w:rsid w:val="00BF384A"/>
    <w:rsid w:val="00C362E3"/>
    <w:rsid w:val="00C52CDB"/>
    <w:rsid w:val="00C9043C"/>
    <w:rsid w:val="00CA0BF2"/>
    <w:rsid w:val="00CA2B56"/>
    <w:rsid w:val="00CB0025"/>
    <w:rsid w:val="00CB6521"/>
    <w:rsid w:val="00CC3D99"/>
    <w:rsid w:val="00CD43A6"/>
    <w:rsid w:val="00CF14F1"/>
    <w:rsid w:val="00D44D52"/>
    <w:rsid w:val="00D74C04"/>
    <w:rsid w:val="00DA073F"/>
    <w:rsid w:val="00DC6156"/>
    <w:rsid w:val="00DD4556"/>
    <w:rsid w:val="00DE4283"/>
    <w:rsid w:val="00DE47DB"/>
    <w:rsid w:val="00DE6608"/>
    <w:rsid w:val="00E06DD0"/>
    <w:rsid w:val="00E06ECE"/>
    <w:rsid w:val="00E25EF4"/>
    <w:rsid w:val="00E4214B"/>
    <w:rsid w:val="00E44144"/>
    <w:rsid w:val="00E45EBB"/>
    <w:rsid w:val="00E46A08"/>
    <w:rsid w:val="00E72BB4"/>
    <w:rsid w:val="00E775E3"/>
    <w:rsid w:val="00E80FDB"/>
    <w:rsid w:val="00E8158F"/>
    <w:rsid w:val="00EA4F59"/>
    <w:rsid w:val="00EA749F"/>
    <w:rsid w:val="00EF0A44"/>
    <w:rsid w:val="00F017E7"/>
    <w:rsid w:val="00F02907"/>
    <w:rsid w:val="00F24D50"/>
    <w:rsid w:val="00F31503"/>
    <w:rsid w:val="00F41A29"/>
    <w:rsid w:val="00F50981"/>
    <w:rsid w:val="00F7646F"/>
    <w:rsid w:val="00F87586"/>
    <w:rsid w:val="00FD3AFD"/>
    <w:rsid w:val="00FE1E26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33"/>
    <w:rPr>
      <w:rFonts w:ascii="Helvetica" w:hAnsi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62E3"/>
  </w:style>
  <w:style w:type="table" w:styleId="TableGrid">
    <w:name w:val="Table Grid"/>
    <w:basedOn w:val="TableNormal"/>
    <w:rsid w:val="00C36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Department of Transportation</vt:lpstr>
    </vt:vector>
  </TitlesOfParts>
  <Company>NDDOT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Department of Transportation</dc:title>
  <dc:creator>Darcie Rivard</dc:creator>
  <cp:lastModifiedBy>Eberle, Sue M.</cp:lastModifiedBy>
  <cp:revision>2</cp:revision>
  <cp:lastPrinted>2010-12-16T22:19:00Z</cp:lastPrinted>
  <dcterms:created xsi:type="dcterms:W3CDTF">2014-02-05T16:39:00Z</dcterms:created>
  <dcterms:modified xsi:type="dcterms:W3CDTF">2014-02-05T16:39:00Z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OptionalParts">
    <vt:lpwstr>${PART:WHEREAS}|True|2#${PART:DIRECTOR}|False|1</vt:lpwstr>
  </property>
  <property fmtid="{D5CDD505-2E9C-101B-9397-08002B2CF9AE}" pid="3" name="ContractType">
    <vt:lpwstr>NON CONSTRUCTION OTHER</vt:lpwstr>
  </property>
  <property fmtid="{D5CDD505-2E9C-101B-9397-08002B2CF9AE}" pid="4" name="StdFormId">
    <vt:lpwstr>52494</vt:lpwstr>
  </property>
  <property fmtid="{D5CDD505-2E9C-101B-9397-08002B2CF9AE}" pid="5" name="UseStdForm">
    <vt:lpwstr>1</vt:lpwstr>
  </property>
  <property fmtid="{D5CDD505-2E9C-101B-9397-08002B2CF9AE}" pid="6" name="OneTimeChangeNote">
    <vt:lpwstr/>
  </property>
  <property fmtid="{D5CDD505-2E9C-101B-9397-08002B2CF9AE}" pid="7" name="OneTimeChange">
    <vt:lpwstr>0</vt:lpwstr>
  </property>
  <property fmtid="{D5CDD505-2E9C-101B-9397-08002B2CF9AE}" pid="8" name="DocRole">
    <vt:lpwstr>CLA</vt:lpwstr>
  </property>
  <property fmtid="{D5CDD505-2E9C-101B-9397-08002B2CF9AE}" pid="9" name="FILE_UPLOAD_SERVLET_PATH">
    <vt:lpwstr>https://intranetapps.nd.gov/cm/upload_word_doc.seam</vt:lpwstr>
  </property>
  <property fmtid="{D5CDD505-2E9C-101B-9397-08002B2CF9AE}" pid="10" name="WorkItemId">
    <vt:lpwstr>13501469</vt:lpwstr>
  </property>
</Properties>
</file>